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1C" w:rsidRPr="00E0731C" w:rsidRDefault="00E0731C" w:rsidP="00E0731C">
      <w:pPr>
        <w:widowControl w:val="0"/>
        <w:autoSpaceDE w:val="0"/>
        <w:autoSpaceDN w:val="0"/>
        <w:adjustRightInd w:val="0"/>
        <w:jc w:val="right"/>
        <w:rPr>
          <w:rFonts w:ascii="Trebuchet MS" w:hAnsi="Trebuchet MS" w:cs="Times New Roman"/>
          <w:sz w:val="32"/>
          <w:szCs w:val="32"/>
        </w:rPr>
      </w:pPr>
      <w:r>
        <w:rPr>
          <w:rFonts w:ascii="Trebuchet MS" w:hAnsi="Trebuchet MS" w:cs="Times New Roman"/>
          <w:sz w:val="32"/>
          <w:szCs w:val="32"/>
        </w:rPr>
        <w:t>QUESTION # 1</w:t>
      </w:r>
    </w:p>
    <w:p w:rsidR="00E0731C" w:rsidRDefault="00E0731C" w:rsidP="00E0731C">
      <w:pPr>
        <w:widowControl w:val="0"/>
        <w:autoSpaceDE w:val="0"/>
        <w:autoSpaceDN w:val="0"/>
        <w:adjustRightInd w:val="0"/>
        <w:jc w:val="right"/>
        <w:rPr>
          <w:rFonts w:ascii="Trebuchet MS" w:hAnsi="Trebuchet MS" w:cs="Times New Roman"/>
        </w:rPr>
      </w:pPr>
    </w:p>
    <w:p w:rsidR="00E0731C" w:rsidRDefault="000B3F18" w:rsidP="00E0731C">
      <w:pPr>
        <w:widowControl w:val="0"/>
        <w:autoSpaceDE w:val="0"/>
        <w:autoSpaceDN w:val="0"/>
        <w:adjustRightInd w:val="0"/>
        <w:jc w:val="right"/>
        <w:rPr>
          <w:rFonts w:ascii="Trebuchet MS" w:hAnsi="Trebuchet MS" w:cs="Trebuchet MS"/>
          <w:color w:val="262626"/>
        </w:rPr>
      </w:pPr>
      <w:hyperlink r:id="rId6" w:history="1">
        <w:r w:rsidR="00E0731C">
          <w:rPr>
            <w:rFonts w:ascii="Trebuchet MS" w:hAnsi="Trebuchet MS" w:cs="Trebuchet MS"/>
            <w:color w:val="0D538D"/>
          </w:rPr>
          <w:t>Save Link</w:t>
        </w:r>
      </w:hyperlink>
    </w:p>
    <w:p w:rsidR="00E0731C" w:rsidRDefault="000B3F18" w:rsidP="00E0731C">
      <w:pPr>
        <w:widowControl w:val="0"/>
        <w:autoSpaceDE w:val="0"/>
        <w:autoSpaceDN w:val="0"/>
        <w:adjustRightInd w:val="0"/>
        <w:jc w:val="right"/>
        <w:rPr>
          <w:rFonts w:ascii="Trebuchet MS" w:hAnsi="Trebuchet MS" w:cs="Trebuchet MS"/>
          <w:color w:val="262626"/>
        </w:rPr>
      </w:pPr>
      <w:hyperlink r:id="rId7" w:history="1">
        <w:r w:rsidR="00E0731C">
          <w:rPr>
            <w:rFonts w:ascii="Trebuchet MS" w:hAnsi="Trebuchet MS" w:cs="Trebuchet MS"/>
            <w:color w:val="0D538D"/>
          </w:rPr>
          <w:t>Assignment</w:t>
        </w:r>
      </w:hyperlink>
      <w:r w:rsidR="00E0731C">
        <w:rPr>
          <w:rFonts w:ascii="Trebuchet MS" w:hAnsi="Trebuchet MS" w:cs="Trebuchet MS"/>
          <w:color w:val="262626"/>
        </w:rPr>
        <w:t xml:space="preserve"> Personality: Inherited or Determined?</w:t>
      </w:r>
    </w:p>
    <w:p w:rsidR="00E0731C" w:rsidRDefault="00E0731C" w:rsidP="00E0731C">
      <w:pPr>
        <w:widowControl w:val="0"/>
        <w:autoSpaceDE w:val="0"/>
        <w:autoSpaceDN w:val="0"/>
        <w:adjustRightInd w:val="0"/>
        <w:jc w:val="right"/>
        <w:rPr>
          <w:rFonts w:ascii="Trebuchet MS" w:hAnsi="Trebuchet MS" w:cs="Trebuchet MS"/>
          <w:color w:val="262626"/>
          <w:sz w:val="2"/>
          <w:szCs w:val="2"/>
        </w:rPr>
      </w:pPr>
    </w:p>
    <w:p w:rsidR="00E0731C" w:rsidRDefault="000B3F18" w:rsidP="00E0731C">
      <w:pPr>
        <w:widowControl w:val="0"/>
        <w:autoSpaceDE w:val="0"/>
        <w:autoSpaceDN w:val="0"/>
        <w:adjustRightInd w:val="0"/>
        <w:jc w:val="right"/>
        <w:rPr>
          <w:rFonts w:ascii="Trebuchet MS" w:hAnsi="Trebuchet MS" w:cs="Trebuchet MS"/>
          <w:color w:val="434343"/>
          <w:sz w:val="26"/>
          <w:szCs w:val="26"/>
        </w:rPr>
      </w:pPr>
      <w:hyperlink r:id="rId8" w:history="1">
        <w:r w:rsidR="00E0731C">
          <w:rPr>
            <w:rFonts w:ascii="Trebuchet MS" w:hAnsi="Trebuchet MS" w:cs="Trebuchet MS"/>
            <w:color w:val="0D538D"/>
            <w:sz w:val="26"/>
            <w:szCs w:val="26"/>
          </w:rPr>
          <w:t>View Rubric</w:t>
        </w:r>
      </w:hyperlink>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b/>
          <w:bCs/>
          <w:color w:val="434343"/>
          <w:sz w:val="26"/>
          <w:szCs w:val="26"/>
        </w:rPr>
        <w:t>Due Date:</w:t>
      </w:r>
      <w:r>
        <w:rPr>
          <w:rFonts w:ascii="Trebuchet MS" w:hAnsi="Trebuchet MS" w:cs="Trebuchet MS"/>
          <w:color w:val="434343"/>
          <w:sz w:val="26"/>
          <w:szCs w:val="26"/>
        </w:rPr>
        <w:t xml:space="preserve"> Jun 8, 2015     PLEASE PROVID</w:t>
      </w:r>
      <w:r w:rsidR="0005481C">
        <w:rPr>
          <w:rFonts w:ascii="Trebuchet MS" w:hAnsi="Trebuchet MS" w:cs="Trebuchet MS"/>
          <w:color w:val="434343"/>
          <w:sz w:val="26"/>
          <w:szCs w:val="26"/>
        </w:rPr>
        <w:t>E</w:t>
      </w:r>
      <w:r>
        <w:rPr>
          <w:rFonts w:ascii="Trebuchet MS" w:hAnsi="Trebuchet MS" w:cs="Trebuchet MS"/>
          <w:color w:val="434343"/>
          <w:sz w:val="26"/>
          <w:szCs w:val="26"/>
        </w:rPr>
        <w:t xml:space="preserve"> REFERENCES.</w:t>
      </w:r>
    </w:p>
    <w:p w:rsidR="00E0731C" w:rsidRDefault="00E0731C" w:rsidP="00E0731C">
      <w:pPr>
        <w:widowControl w:val="0"/>
        <w:autoSpaceDE w:val="0"/>
        <w:autoSpaceDN w:val="0"/>
        <w:adjustRightInd w:val="0"/>
        <w:rPr>
          <w:rFonts w:ascii="Trebuchet MS" w:hAnsi="Trebuchet MS" w:cs="Trebuchet MS"/>
          <w:color w:val="434343"/>
          <w:sz w:val="26"/>
          <w:szCs w:val="26"/>
        </w:rPr>
      </w:pP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b/>
          <w:bCs/>
          <w:color w:val="434343"/>
          <w:sz w:val="26"/>
          <w:szCs w:val="26"/>
        </w:rPr>
        <w:t>Details:</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 </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Psychologists have often asked themselves, which is the main factor that determines personality: is personality genetically inherited or developed gradually through experience in the social environment? This is a central question in the study of personality. In this assignment, you will argue whether it is genetic factors, environmental factors or a combination of both that determines personality.</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General Requirements:</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Use the following information to ensure successful completion of the assignment:</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 Instructors will be using a grading rubric to grade the assignments. It is recommended that learners review the rubric prior to beginning the assignment in order to become familiar with the assignment criteria and expectations for successful completion of the assignment.</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 Doctoral learners are required to use APA style for their writing assignments. The APA Style Guide is located in the Student Success Center.</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 xml:space="preserve">• </w:t>
      </w:r>
      <w:proofErr w:type="gramStart"/>
      <w:r>
        <w:rPr>
          <w:rFonts w:ascii="Trebuchet MS" w:hAnsi="Trebuchet MS" w:cs="Trebuchet MS"/>
          <w:color w:val="434343"/>
          <w:sz w:val="26"/>
          <w:szCs w:val="26"/>
        </w:rPr>
        <w:t>This</w:t>
      </w:r>
      <w:proofErr w:type="gramEnd"/>
      <w:r>
        <w:rPr>
          <w:rFonts w:ascii="Trebuchet MS" w:hAnsi="Trebuchet MS" w:cs="Trebuchet MS"/>
          <w:color w:val="434343"/>
          <w:sz w:val="26"/>
          <w:szCs w:val="26"/>
        </w:rPr>
        <w:t xml:space="preserve"> assignment requires that at least two additional scholarly research sources related to this topic, and at least one in-text citation from each source be included.</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Directions:</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In a paper of 1,000– 1,250 words, argue whether it is genetics, environment, or a combination of both that determines personality Include the following in your paper:</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1. A summary of the arguments for genetics, environment, or a combination of both as the determinant of personality.</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2. An evaluation of these arguments that culminates in the statement of a position on the issue.</w:t>
      </w:r>
    </w:p>
    <w:p w:rsidR="00E0731C" w:rsidRDefault="00E0731C" w:rsidP="00E073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 </w:t>
      </w:r>
    </w:p>
    <w:p w:rsidR="00E0731C" w:rsidRDefault="00E0731C" w:rsidP="00E0731C">
      <w:pPr>
        <w:rPr>
          <w:rFonts w:ascii="Trebuchet MS" w:hAnsi="Trebuchet MS" w:cs="Trebuchet MS"/>
          <w:color w:val="0D538D"/>
        </w:rPr>
      </w:pPr>
    </w:p>
    <w:p w:rsidR="00E0731C" w:rsidRDefault="00E0731C" w:rsidP="00E0731C">
      <w:pPr>
        <w:rPr>
          <w:rFonts w:ascii="Trebuchet MS" w:hAnsi="Trebuchet MS" w:cs="Trebuchet MS"/>
          <w:color w:val="0D538D"/>
          <w:sz w:val="32"/>
          <w:szCs w:val="32"/>
        </w:rPr>
      </w:pPr>
      <w:r>
        <w:rPr>
          <w:rFonts w:ascii="Trebuchet MS" w:hAnsi="Trebuchet MS" w:cs="Trebuchet MS"/>
          <w:color w:val="0D538D"/>
          <w:sz w:val="32"/>
          <w:szCs w:val="32"/>
        </w:rPr>
        <w:t>QUESTION # 2</w:t>
      </w:r>
    </w:p>
    <w:p w:rsidR="00E0731C" w:rsidRDefault="00E0731C" w:rsidP="00E0731C">
      <w:pPr>
        <w:rPr>
          <w:rFonts w:ascii="Trebuchet MS" w:hAnsi="Trebuchet MS" w:cs="Trebuchet MS"/>
          <w:color w:val="0D538D"/>
          <w:sz w:val="32"/>
          <w:szCs w:val="32"/>
        </w:rPr>
      </w:pPr>
    </w:p>
    <w:p w:rsidR="0005481C" w:rsidRDefault="00E0731C" w:rsidP="0005481C">
      <w:pPr>
        <w:widowControl w:val="0"/>
        <w:autoSpaceDE w:val="0"/>
        <w:autoSpaceDN w:val="0"/>
        <w:adjustRightInd w:val="0"/>
        <w:jc w:val="right"/>
        <w:rPr>
          <w:rFonts w:ascii="Trebuchet MS" w:hAnsi="Trebuchet MS" w:cs="Trebuchet MS"/>
          <w:color w:val="262626"/>
        </w:rPr>
      </w:pPr>
      <w:r>
        <w:rPr>
          <w:rFonts w:ascii="Trebuchet MS" w:hAnsi="Trebuchet MS" w:cs="Trebuchet MS"/>
          <w:color w:val="0D538D"/>
        </w:rPr>
        <w:t> </w:t>
      </w:r>
      <w:hyperlink r:id="rId9" w:history="1">
        <w:r w:rsidR="0005481C">
          <w:rPr>
            <w:rFonts w:ascii="Trebuchet MS" w:hAnsi="Trebuchet MS" w:cs="Trebuchet MS"/>
            <w:color w:val="0D538D"/>
          </w:rPr>
          <w:t>Save Link</w:t>
        </w:r>
      </w:hyperlink>
    </w:p>
    <w:p w:rsidR="0005481C" w:rsidRDefault="000B3F18" w:rsidP="0005481C">
      <w:pPr>
        <w:widowControl w:val="0"/>
        <w:autoSpaceDE w:val="0"/>
        <w:autoSpaceDN w:val="0"/>
        <w:adjustRightInd w:val="0"/>
        <w:jc w:val="right"/>
        <w:rPr>
          <w:rFonts w:ascii="Trebuchet MS" w:hAnsi="Trebuchet MS" w:cs="Trebuchet MS"/>
          <w:color w:val="262626"/>
        </w:rPr>
      </w:pPr>
      <w:hyperlink r:id="rId10" w:history="1">
        <w:r w:rsidR="0005481C">
          <w:rPr>
            <w:rFonts w:ascii="Trebuchet MS" w:hAnsi="Trebuchet MS" w:cs="Trebuchet MS"/>
            <w:color w:val="0D538D"/>
          </w:rPr>
          <w:t>Assignment</w:t>
        </w:r>
      </w:hyperlink>
      <w:r w:rsidR="0005481C">
        <w:rPr>
          <w:rFonts w:ascii="Trebuchet MS" w:hAnsi="Trebuchet MS" w:cs="Trebuchet MS"/>
          <w:color w:val="262626"/>
        </w:rPr>
        <w:t xml:space="preserve"> One-sample t-tests and Confidence Intervals</w:t>
      </w:r>
    </w:p>
    <w:p w:rsidR="0005481C" w:rsidRDefault="0005481C" w:rsidP="0005481C">
      <w:pPr>
        <w:widowControl w:val="0"/>
        <w:autoSpaceDE w:val="0"/>
        <w:autoSpaceDN w:val="0"/>
        <w:adjustRightInd w:val="0"/>
        <w:jc w:val="right"/>
        <w:rPr>
          <w:rFonts w:ascii="Trebuchet MS" w:hAnsi="Trebuchet MS" w:cs="Trebuchet MS"/>
          <w:color w:val="262626"/>
          <w:sz w:val="2"/>
          <w:szCs w:val="2"/>
        </w:rPr>
      </w:pPr>
    </w:p>
    <w:p w:rsidR="0005481C" w:rsidRDefault="0005481C" w:rsidP="0005481C">
      <w:pPr>
        <w:widowControl w:val="0"/>
        <w:autoSpaceDE w:val="0"/>
        <w:autoSpaceDN w:val="0"/>
        <w:adjustRightInd w:val="0"/>
        <w:rPr>
          <w:rFonts w:ascii="Trebuchet MS" w:hAnsi="Trebuchet MS" w:cs="Trebuchet MS"/>
          <w:color w:val="434343"/>
          <w:sz w:val="26"/>
          <w:szCs w:val="26"/>
        </w:rPr>
      </w:pP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b/>
          <w:bCs/>
          <w:color w:val="434343"/>
          <w:sz w:val="26"/>
          <w:szCs w:val="26"/>
        </w:rPr>
        <w:t>Due Date:</w:t>
      </w:r>
      <w:r>
        <w:rPr>
          <w:rFonts w:ascii="Trebuchet MS" w:hAnsi="Trebuchet MS" w:cs="Trebuchet MS"/>
          <w:color w:val="434343"/>
          <w:sz w:val="26"/>
          <w:szCs w:val="26"/>
        </w:rPr>
        <w:t xml:space="preserve"> Jun 8 </w:t>
      </w: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b/>
          <w:bCs/>
          <w:color w:val="434343"/>
          <w:sz w:val="26"/>
          <w:szCs w:val="26"/>
        </w:rPr>
        <w:t>Details:</w:t>
      </w: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Statistics play an important role in understanding the construct of personality. With SPSS, comparison of means analyses can be conducted to promote a greater understanding of personality.</w:t>
      </w:r>
    </w:p>
    <w:p w:rsidR="0005481C" w:rsidRDefault="0005481C" w:rsidP="0005481C">
      <w:pPr>
        <w:widowControl w:val="0"/>
        <w:autoSpaceDE w:val="0"/>
        <w:autoSpaceDN w:val="0"/>
        <w:adjustRightInd w:val="0"/>
        <w:rPr>
          <w:rFonts w:ascii="Trebuchet MS" w:hAnsi="Trebuchet MS" w:cs="Trebuchet MS"/>
          <w:color w:val="434343"/>
          <w:sz w:val="26"/>
          <w:szCs w:val="26"/>
        </w:rPr>
      </w:pP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b/>
          <w:bCs/>
          <w:color w:val="434343"/>
          <w:sz w:val="26"/>
          <w:szCs w:val="26"/>
        </w:rPr>
        <w:t>General Requirements:</w:t>
      </w:r>
    </w:p>
    <w:p w:rsidR="0005481C" w:rsidRDefault="0005481C" w:rsidP="0005481C">
      <w:pPr>
        <w:widowControl w:val="0"/>
        <w:autoSpaceDE w:val="0"/>
        <w:autoSpaceDN w:val="0"/>
        <w:adjustRightInd w:val="0"/>
        <w:rPr>
          <w:rFonts w:ascii="Trebuchet MS" w:hAnsi="Trebuchet MS" w:cs="Trebuchet MS"/>
          <w:color w:val="434343"/>
          <w:sz w:val="26"/>
          <w:szCs w:val="26"/>
        </w:rPr>
      </w:pP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Use the following information to ensure successful completion of the assignment:</w:t>
      </w:r>
    </w:p>
    <w:p w:rsidR="0005481C" w:rsidRDefault="0005481C" w:rsidP="0005481C">
      <w:pPr>
        <w:widowControl w:val="0"/>
        <w:numPr>
          <w:ilvl w:val="0"/>
          <w:numId w:val="1"/>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Doctoral learners are required to use APA style for their writing assignments. The APA Style Guide is located in the Student Success Center.</w:t>
      </w:r>
    </w:p>
    <w:p w:rsidR="0005481C" w:rsidRDefault="0005481C" w:rsidP="0005481C">
      <w:pPr>
        <w:widowControl w:val="0"/>
        <w:numPr>
          <w:ilvl w:val="0"/>
          <w:numId w:val="1"/>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 xml:space="preserve">You are not required to submit this assignment to </w:t>
      </w:r>
      <w:proofErr w:type="spellStart"/>
      <w:r>
        <w:rPr>
          <w:rFonts w:ascii="Trebuchet MS" w:hAnsi="Trebuchet MS" w:cs="Trebuchet MS"/>
          <w:color w:val="434343"/>
          <w:sz w:val="26"/>
          <w:szCs w:val="26"/>
        </w:rPr>
        <w:t>Turnitin</w:t>
      </w:r>
      <w:proofErr w:type="spellEnd"/>
      <w:r>
        <w:rPr>
          <w:rFonts w:ascii="Trebuchet MS" w:hAnsi="Trebuchet MS" w:cs="Trebuchet MS"/>
          <w:color w:val="434343"/>
          <w:sz w:val="26"/>
          <w:szCs w:val="26"/>
        </w:rPr>
        <w:t>.</w:t>
      </w: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Directions:</w:t>
      </w:r>
    </w:p>
    <w:p w:rsidR="0005481C" w:rsidRDefault="0005481C" w:rsidP="0005481C">
      <w:pPr>
        <w:widowControl w:val="0"/>
        <w:autoSpaceDE w:val="0"/>
        <w:autoSpaceDN w:val="0"/>
        <w:adjustRightInd w:val="0"/>
        <w:rPr>
          <w:rFonts w:ascii="Trebuchet MS" w:hAnsi="Trebuchet MS" w:cs="Trebuchet MS"/>
          <w:color w:val="434343"/>
          <w:sz w:val="26"/>
          <w:szCs w:val="26"/>
        </w:rPr>
      </w:pP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View the following:</w:t>
      </w:r>
    </w:p>
    <w:p w:rsidR="0005481C" w:rsidRDefault="0005481C" w:rsidP="0005481C">
      <w:pPr>
        <w:widowControl w:val="0"/>
        <w:numPr>
          <w:ilvl w:val="0"/>
          <w:numId w:val="2"/>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SPSS for Beginners 6a: One-sample t-tests and Confidence Intervals</w:t>
      </w: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Open SPSS and complete the following:</w:t>
      </w:r>
    </w:p>
    <w:p w:rsidR="0005481C" w:rsidRDefault="0005481C" w:rsidP="0005481C">
      <w:pPr>
        <w:widowControl w:val="0"/>
        <w:numPr>
          <w:ilvl w:val="0"/>
          <w:numId w:val="3"/>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Enter the data from the table below.</w:t>
      </w:r>
    </w:p>
    <w:p w:rsidR="0005481C" w:rsidRDefault="0005481C" w:rsidP="0005481C">
      <w:pPr>
        <w:widowControl w:val="0"/>
        <w:numPr>
          <w:ilvl w:val="0"/>
          <w:numId w:val="3"/>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Obtain an output (as in the tutorials).</w:t>
      </w:r>
    </w:p>
    <w:p w:rsidR="0005481C" w:rsidRDefault="0005481C" w:rsidP="0005481C">
      <w:pPr>
        <w:widowControl w:val="0"/>
        <w:numPr>
          <w:ilvl w:val="0"/>
          <w:numId w:val="3"/>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In the output document highlight the level of significance and confidence intervals.</w:t>
      </w:r>
    </w:p>
    <w:p w:rsidR="0005481C" w:rsidRDefault="0005481C" w:rsidP="0005481C">
      <w:pPr>
        <w:widowControl w:val="0"/>
        <w:numPr>
          <w:ilvl w:val="0"/>
          <w:numId w:val="3"/>
        </w:numPr>
        <w:tabs>
          <w:tab w:val="left" w:pos="220"/>
          <w:tab w:val="left" w:pos="720"/>
        </w:tabs>
        <w:autoSpaceDE w:val="0"/>
        <w:autoSpaceDN w:val="0"/>
        <w:adjustRightInd w:val="0"/>
        <w:ind w:hanging="720"/>
        <w:rPr>
          <w:rFonts w:ascii="Trebuchet MS" w:hAnsi="Trebuchet MS" w:cs="Trebuchet MS"/>
          <w:color w:val="434343"/>
          <w:sz w:val="26"/>
          <w:szCs w:val="26"/>
        </w:rPr>
      </w:pPr>
      <w:r>
        <w:rPr>
          <w:rFonts w:ascii="Trebuchet MS" w:hAnsi="Trebuchet MS" w:cs="Trebuchet MS"/>
          <w:color w:val="434343"/>
          <w:sz w:val="26"/>
          <w:szCs w:val="26"/>
        </w:rPr>
        <w:t>Submit the highlighted output to your instructor.</w:t>
      </w: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b/>
          <w:bCs/>
          <w:color w:val="434343"/>
          <w:sz w:val="32"/>
          <w:szCs w:val="32"/>
        </w:rPr>
        <w:t>Data Set</w:t>
      </w:r>
    </w:p>
    <w:p w:rsidR="0005481C" w:rsidRDefault="0005481C" w:rsidP="0005481C">
      <w:pPr>
        <w:widowControl w:val="0"/>
        <w:autoSpaceDE w:val="0"/>
        <w:autoSpaceDN w:val="0"/>
        <w:adjustRightInd w:val="0"/>
        <w:rPr>
          <w:rFonts w:ascii="Trebuchet MS" w:hAnsi="Trebuchet MS" w:cs="Trebuchet MS"/>
          <w:color w:val="434343"/>
          <w:sz w:val="26"/>
          <w:szCs w:val="26"/>
        </w:rPr>
      </w:pPr>
      <w:r>
        <w:rPr>
          <w:rFonts w:ascii="Trebuchet MS" w:hAnsi="Trebuchet MS" w:cs="Trebuchet MS"/>
          <w:color w:val="434343"/>
          <w:sz w:val="26"/>
          <w:szCs w:val="26"/>
        </w:rPr>
        <w:t> </w:t>
      </w:r>
    </w:p>
    <w:p w:rsidR="00975032" w:rsidRDefault="0005481C" w:rsidP="0005481C">
      <w:pPr>
        <w:rPr>
          <w:rFonts w:ascii="Trebuchet MS" w:hAnsi="Trebuchet MS" w:cs="Trebuchet MS"/>
          <w:color w:val="434343"/>
          <w:sz w:val="26"/>
          <w:szCs w:val="26"/>
        </w:rPr>
      </w:pPr>
      <w:r>
        <w:rPr>
          <w:rFonts w:ascii="Trebuchet MS" w:hAnsi="Trebuchet MS" w:cs="Trebuchet MS"/>
          <w:color w:val="434343"/>
          <w:sz w:val="26"/>
          <w:szCs w:val="26"/>
        </w:rPr>
        <w:t> IQ Scores: 102, 110, 110, 110, 100, 105, 101, 104, 107, 101.</w:t>
      </w:r>
    </w:p>
    <w:p w:rsidR="00D466D6" w:rsidRDefault="00D466D6" w:rsidP="0005481C">
      <w:pPr>
        <w:rPr>
          <w:rFonts w:ascii="Trebuchet MS" w:hAnsi="Trebuchet MS" w:cs="Trebuchet MS"/>
          <w:color w:val="434343"/>
          <w:sz w:val="26"/>
          <w:szCs w:val="26"/>
        </w:rPr>
      </w:pPr>
    </w:p>
    <w:p w:rsidR="00D466D6" w:rsidRDefault="00D466D6" w:rsidP="0005481C">
      <w:pPr>
        <w:rPr>
          <w:rFonts w:ascii="Trebuchet MS" w:hAnsi="Trebuchet MS" w:cs="Trebuchet MS"/>
          <w:color w:val="434343"/>
          <w:sz w:val="26"/>
          <w:szCs w:val="26"/>
        </w:rPr>
      </w:pPr>
    </w:p>
    <w:p w:rsidR="00D466D6" w:rsidRDefault="00D466D6" w:rsidP="00D466D6">
      <w:pPr>
        <w:rPr>
          <w:rFonts w:ascii="Arial" w:hAnsi="Arial" w:cs="Arial"/>
          <w:b/>
          <w:bCs/>
          <w:sz w:val="26"/>
          <w:szCs w:val="26"/>
        </w:rPr>
      </w:pPr>
    </w:p>
    <w:p w:rsidR="00D466D6" w:rsidRPr="005A5683" w:rsidRDefault="00D466D6" w:rsidP="00D466D6">
      <w:pPr>
        <w:rPr>
          <w:rFonts w:ascii="Arial" w:hAnsi="Arial" w:cs="Arial"/>
          <w:b/>
          <w:bCs/>
          <w:sz w:val="26"/>
          <w:szCs w:val="26"/>
        </w:rPr>
      </w:pPr>
      <w:r>
        <w:rPr>
          <w:rFonts w:ascii="Arial" w:hAnsi="Arial" w:cs="Arial"/>
          <w:b/>
          <w:bCs/>
          <w:sz w:val="26"/>
          <w:szCs w:val="26"/>
        </w:rPr>
        <w:t>One Sample t-test and Confidence intervals</w:t>
      </w:r>
    </w:p>
    <w:p w:rsidR="00D466D6" w:rsidRDefault="00D466D6" w:rsidP="00D466D6">
      <w:pPr>
        <w:spacing w:line="400" w:lineRule="atLeast"/>
        <w:rPr>
          <w:rFonts w:ascii="Times New Roman" w:hAnsi="Times New Roman" w:cs="Times New Roman"/>
        </w:rPr>
      </w:pPr>
    </w:p>
    <w:tbl>
      <w:tblPr>
        <w:tblW w:w="79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48"/>
        <w:gridCol w:w="2447"/>
        <w:gridCol w:w="3304"/>
      </w:tblGrid>
      <w:tr w:rsidR="00D466D6" w:rsidTr="00193177">
        <w:trPr>
          <w:cantSplit/>
          <w:tblHeader/>
        </w:trPr>
        <w:tc>
          <w:tcPr>
            <w:tcW w:w="7998" w:type="dxa"/>
            <w:gridSpan w:val="3"/>
            <w:tcBorders>
              <w:top w:val="nil"/>
              <w:left w:val="nil"/>
              <w:bottom w:val="single" w:sz="16" w:space="0" w:color="000000"/>
              <w:right w:val="nil"/>
            </w:tcBorders>
            <w:shd w:val="clear" w:color="auto" w:fill="FFFFFF"/>
            <w:vAlign w:val="center"/>
          </w:tcPr>
          <w:p w:rsidR="00D466D6" w:rsidRDefault="00D466D6" w:rsidP="00193177">
            <w:pPr>
              <w:spacing w:line="320" w:lineRule="atLeast"/>
              <w:ind w:left="60" w:right="60"/>
              <w:jc w:val="center"/>
              <w:rPr>
                <w:rFonts w:ascii="Arial" w:hAnsi="Arial" w:cs="Arial"/>
                <w:sz w:val="18"/>
                <w:szCs w:val="18"/>
              </w:rPr>
            </w:pPr>
            <w:r>
              <w:rPr>
                <w:rFonts w:ascii="Arial" w:hAnsi="Arial" w:cs="Arial"/>
                <w:b/>
                <w:bCs/>
                <w:sz w:val="18"/>
                <w:szCs w:val="18"/>
              </w:rPr>
              <w:t>Notes</w:t>
            </w:r>
          </w:p>
        </w:tc>
      </w:tr>
      <w:tr w:rsidR="00D466D6" w:rsidTr="00193177">
        <w:trPr>
          <w:cantSplit/>
          <w:tblHeader/>
        </w:trPr>
        <w:tc>
          <w:tcPr>
            <w:tcW w:w="4694" w:type="dxa"/>
            <w:gridSpan w:val="2"/>
            <w:tcBorders>
              <w:top w:val="single" w:sz="16" w:space="0" w:color="000000"/>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Output Created</w:t>
            </w:r>
          </w:p>
        </w:tc>
        <w:tc>
          <w:tcPr>
            <w:tcW w:w="3304" w:type="dxa"/>
            <w:tcBorders>
              <w:top w:val="single" w:sz="16" w:space="0" w:color="000000"/>
              <w:left w:val="single" w:sz="16" w:space="0" w:color="000000"/>
              <w:bottom w:val="nil"/>
              <w:right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p>
        </w:tc>
      </w:tr>
      <w:tr w:rsidR="00D466D6" w:rsidTr="00193177">
        <w:trPr>
          <w:cantSplit/>
          <w:tblHeader/>
        </w:trPr>
        <w:tc>
          <w:tcPr>
            <w:tcW w:w="4694" w:type="dxa"/>
            <w:gridSpan w:val="2"/>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Comments</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 xml:space="preserve"> </w:t>
            </w:r>
          </w:p>
        </w:tc>
      </w:tr>
      <w:tr w:rsidR="00D466D6" w:rsidTr="00193177">
        <w:trPr>
          <w:cantSplit/>
          <w:tblHeader/>
        </w:trPr>
        <w:tc>
          <w:tcPr>
            <w:tcW w:w="2247" w:type="dxa"/>
            <w:vMerge w:val="restart"/>
            <w:tcBorders>
              <w:top w:val="nil"/>
              <w:left w:val="single" w:sz="16" w:space="0" w:color="000000"/>
              <w:bottom w:val="nil"/>
              <w:right w:val="nil"/>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Input</w:t>
            </w: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Active Dataset</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DataSet0</w:t>
            </w:r>
          </w:p>
        </w:tc>
      </w:tr>
      <w:tr w:rsidR="00D466D6" w:rsidTr="00193177">
        <w:trPr>
          <w:cantSplit/>
          <w:tblHeader/>
        </w:trPr>
        <w:tc>
          <w:tcPr>
            <w:tcW w:w="2247" w:type="dxa"/>
            <w:vMerge/>
            <w:tcBorders>
              <w:top w:val="nil"/>
              <w:left w:val="single" w:sz="16" w:space="0" w:color="000000"/>
              <w:bottom w:val="nil"/>
              <w:right w:val="nil"/>
            </w:tcBorders>
            <w:shd w:val="clear" w:color="auto" w:fill="FFFFFF"/>
          </w:tcPr>
          <w:p w:rsidR="00D466D6" w:rsidRDefault="00D466D6" w:rsidP="00193177">
            <w:pPr>
              <w:rPr>
                <w:rFonts w:ascii="Arial" w:hAnsi="Arial" w:cs="Arial"/>
                <w:sz w:val="18"/>
                <w:szCs w:val="18"/>
              </w:rPr>
            </w:pP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Filter</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&lt;</w:t>
            </w:r>
            <w:proofErr w:type="gramStart"/>
            <w:r>
              <w:rPr>
                <w:rFonts w:ascii="Arial" w:hAnsi="Arial" w:cs="Arial"/>
                <w:sz w:val="18"/>
                <w:szCs w:val="18"/>
              </w:rPr>
              <w:t>none</w:t>
            </w:r>
            <w:proofErr w:type="gramEnd"/>
            <w:r>
              <w:rPr>
                <w:rFonts w:ascii="Arial" w:hAnsi="Arial" w:cs="Arial"/>
                <w:sz w:val="18"/>
                <w:szCs w:val="18"/>
              </w:rPr>
              <w:t>&gt;</w:t>
            </w:r>
          </w:p>
        </w:tc>
      </w:tr>
      <w:tr w:rsidR="00D466D6" w:rsidTr="00193177">
        <w:trPr>
          <w:cantSplit/>
          <w:tblHeader/>
        </w:trPr>
        <w:tc>
          <w:tcPr>
            <w:tcW w:w="2247" w:type="dxa"/>
            <w:vMerge/>
            <w:tcBorders>
              <w:top w:val="nil"/>
              <w:left w:val="single" w:sz="16" w:space="0" w:color="000000"/>
              <w:bottom w:val="nil"/>
              <w:right w:val="nil"/>
            </w:tcBorders>
            <w:shd w:val="clear" w:color="auto" w:fill="FFFFFF"/>
          </w:tcPr>
          <w:p w:rsidR="00D466D6" w:rsidRDefault="00D466D6" w:rsidP="00193177">
            <w:pPr>
              <w:rPr>
                <w:rFonts w:ascii="Arial" w:hAnsi="Arial" w:cs="Arial"/>
                <w:sz w:val="18"/>
                <w:szCs w:val="18"/>
              </w:rPr>
            </w:pP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Weight</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&lt;</w:t>
            </w:r>
            <w:proofErr w:type="gramStart"/>
            <w:r>
              <w:rPr>
                <w:rFonts w:ascii="Arial" w:hAnsi="Arial" w:cs="Arial"/>
                <w:sz w:val="18"/>
                <w:szCs w:val="18"/>
              </w:rPr>
              <w:t>none</w:t>
            </w:r>
            <w:proofErr w:type="gramEnd"/>
            <w:r>
              <w:rPr>
                <w:rFonts w:ascii="Arial" w:hAnsi="Arial" w:cs="Arial"/>
                <w:sz w:val="18"/>
                <w:szCs w:val="18"/>
              </w:rPr>
              <w:t>&gt;</w:t>
            </w:r>
          </w:p>
        </w:tc>
      </w:tr>
      <w:tr w:rsidR="00D466D6" w:rsidTr="00193177">
        <w:trPr>
          <w:cantSplit/>
          <w:tblHeader/>
        </w:trPr>
        <w:tc>
          <w:tcPr>
            <w:tcW w:w="2247" w:type="dxa"/>
            <w:vMerge/>
            <w:tcBorders>
              <w:top w:val="nil"/>
              <w:left w:val="single" w:sz="16" w:space="0" w:color="000000"/>
              <w:bottom w:val="nil"/>
              <w:right w:val="nil"/>
            </w:tcBorders>
            <w:shd w:val="clear" w:color="auto" w:fill="FFFFFF"/>
          </w:tcPr>
          <w:p w:rsidR="00D466D6" w:rsidRDefault="00D466D6" w:rsidP="00193177">
            <w:pPr>
              <w:rPr>
                <w:rFonts w:ascii="Arial" w:hAnsi="Arial" w:cs="Arial"/>
                <w:sz w:val="18"/>
                <w:szCs w:val="18"/>
              </w:rPr>
            </w:pP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Split File</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&lt;</w:t>
            </w:r>
            <w:proofErr w:type="gramStart"/>
            <w:r>
              <w:rPr>
                <w:rFonts w:ascii="Arial" w:hAnsi="Arial" w:cs="Arial"/>
                <w:sz w:val="18"/>
                <w:szCs w:val="18"/>
              </w:rPr>
              <w:t>none</w:t>
            </w:r>
            <w:proofErr w:type="gramEnd"/>
            <w:r>
              <w:rPr>
                <w:rFonts w:ascii="Arial" w:hAnsi="Arial" w:cs="Arial"/>
                <w:sz w:val="18"/>
                <w:szCs w:val="18"/>
              </w:rPr>
              <w:t>&gt;</w:t>
            </w:r>
          </w:p>
        </w:tc>
      </w:tr>
      <w:tr w:rsidR="00D466D6" w:rsidTr="00193177">
        <w:trPr>
          <w:cantSplit/>
          <w:tblHeader/>
        </w:trPr>
        <w:tc>
          <w:tcPr>
            <w:tcW w:w="2247" w:type="dxa"/>
            <w:vMerge/>
            <w:tcBorders>
              <w:top w:val="nil"/>
              <w:left w:val="single" w:sz="16" w:space="0" w:color="000000"/>
              <w:bottom w:val="nil"/>
              <w:right w:val="nil"/>
            </w:tcBorders>
            <w:shd w:val="clear" w:color="auto" w:fill="FFFFFF"/>
          </w:tcPr>
          <w:p w:rsidR="00D466D6" w:rsidRDefault="00D466D6" w:rsidP="00193177">
            <w:pPr>
              <w:rPr>
                <w:rFonts w:ascii="Arial" w:hAnsi="Arial" w:cs="Arial"/>
                <w:sz w:val="18"/>
                <w:szCs w:val="18"/>
              </w:rPr>
            </w:pP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N of Rows in Working Data File</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10</w:t>
            </w:r>
          </w:p>
        </w:tc>
      </w:tr>
      <w:tr w:rsidR="00D466D6" w:rsidTr="00193177">
        <w:trPr>
          <w:cantSplit/>
          <w:tblHeader/>
        </w:trPr>
        <w:tc>
          <w:tcPr>
            <w:tcW w:w="2247" w:type="dxa"/>
            <w:vMerge w:val="restart"/>
            <w:tcBorders>
              <w:top w:val="nil"/>
              <w:left w:val="single" w:sz="16" w:space="0" w:color="000000"/>
              <w:bottom w:val="nil"/>
              <w:right w:val="nil"/>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Missing Value Handling</w:t>
            </w: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Definition of Missing</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User defined missing values are treated as missing.</w:t>
            </w:r>
          </w:p>
        </w:tc>
      </w:tr>
      <w:tr w:rsidR="00D466D6" w:rsidTr="00193177">
        <w:trPr>
          <w:cantSplit/>
          <w:tblHeader/>
        </w:trPr>
        <w:tc>
          <w:tcPr>
            <w:tcW w:w="2247" w:type="dxa"/>
            <w:vMerge/>
            <w:tcBorders>
              <w:top w:val="nil"/>
              <w:left w:val="single" w:sz="16" w:space="0" w:color="000000"/>
              <w:bottom w:val="nil"/>
              <w:right w:val="nil"/>
            </w:tcBorders>
            <w:shd w:val="clear" w:color="auto" w:fill="FFFFFF"/>
          </w:tcPr>
          <w:p w:rsidR="00D466D6" w:rsidRDefault="00D466D6" w:rsidP="00193177">
            <w:pPr>
              <w:rPr>
                <w:rFonts w:ascii="Arial" w:hAnsi="Arial" w:cs="Arial"/>
                <w:sz w:val="18"/>
                <w:szCs w:val="18"/>
              </w:rPr>
            </w:pP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Cases Used</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Statistics for each analysis are based on the cases with no missing or out-of-range data for any variable in the analysis.</w:t>
            </w:r>
          </w:p>
        </w:tc>
      </w:tr>
      <w:tr w:rsidR="00D466D6" w:rsidTr="00193177">
        <w:trPr>
          <w:cantSplit/>
          <w:tblHeader/>
        </w:trPr>
        <w:tc>
          <w:tcPr>
            <w:tcW w:w="4694" w:type="dxa"/>
            <w:gridSpan w:val="2"/>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Syntax</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T-TEST</w:t>
            </w:r>
          </w:p>
          <w:p w:rsidR="00D466D6" w:rsidRDefault="00D466D6" w:rsidP="00193177">
            <w:pPr>
              <w:spacing w:line="320" w:lineRule="atLeast"/>
              <w:ind w:left="60" w:right="60"/>
              <w:rPr>
                <w:rFonts w:ascii="Arial" w:hAnsi="Arial" w:cs="Arial"/>
                <w:sz w:val="18"/>
                <w:szCs w:val="18"/>
              </w:rPr>
            </w:pPr>
            <w:r>
              <w:rPr>
                <w:rFonts w:ascii="Arial" w:hAnsi="Arial" w:cs="Arial"/>
                <w:sz w:val="18"/>
                <w:szCs w:val="18"/>
              </w:rPr>
              <w:t xml:space="preserve">  /TESTVAL=0</w:t>
            </w:r>
          </w:p>
          <w:p w:rsidR="00D466D6" w:rsidRDefault="00D466D6" w:rsidP="00193177">
            <w:pPr>
              <w:spacing w:line="320" w:lineRule="atLeast"/>
              <w:ind w:left="60" w:right="60"/>
              <w:rPr>
                <w:rFonts w:ascii="Arial" w:hAnsi="Arial" w:cs="Arial"/>
                <w:sz w:val="18"/>
                <w:szCs w:val="18"/>
              </w:rPr>
            </w:pPr>
            <w:r>
              <w:rPr>
                <w:rFonts w:ascii="Arial" w:hAnsi="Arial" w:cs="Arial"/>
                <w:sz w:val="18"/>
                <w:szCs w:val="18"/>
              </w:rPr>
              <w:t xml:space="preserve">  /MISSING=ANALYSIS</w:t>
            </w:r>
          </w:p>
          <w:p w:rsidR="00D466D6" w:rsidRDefault="00D466D6" w:rsidP="00193177">
            <w:pPr>
              <w:spacing w:line="320" w:lineRule="atLeast"/>
              <w:ind w:left="60" w:right="60"/>
              <w:rPr>
                <w:rFonts w:ascii="Arial" w:hAnsi="Arial" w:cs="Arial"/>
                <w:sz w:val="18"/>
                <w:szCs w:val="18"/>
              </w:rPr>
            </w:pPr>
            <w:r>
              <w:rPr>
                <w:rFonts w:ascii="Arial" w:hAnsi="Arial" w:cs="Arial"/>
                <w:sz w:val="18"/>
                <w:szCs w:val="18"/>
              </w:rPr>
              <w:t xml:space="preserve">  /VARIABLES=IQ Scores</w:t>
            </w:r>
          </w:p>
          <w:p w:rsidR="00D466D6" w:rsidRDefault="00D466D6" w:rsidP="00193177">
            <w:pPr>
              <w:spacing w:line="320" w:lineRule="atLeast"/>
              <w:ind w:left="60" w:right="60"/>
              <w:rPr>
                <w:rFonts w:ascii="Arial" w:hAnsi="Arial" w:cs="Arial"/>
                <w:sz w:val="18"/>
                <w:szCs w:val="18"/>
              </w:rPr>
            </w:pPr>
            <w:r>
              <w:rPr>
                <w:rFonts w:ascii="Arial" w:hAnsi="Arial" w:cs="Arial"/>
                <w:sz w:val="18"/>
                <w:szCs w:val="18"/>
              </w:rPr>
              <w:t xml:space="preserve">  /CRITERIA=</w:t>
            </w:r>
            <w:proofErr w:type="gramStart"/>
            <w:r>
              <w:rPr>
                <w:rFonts w:ascii="Arial" w:hAnsi="Arial" w:cs="Arial"/>
                <w:sz w:val="18"/>
                <w:szCs w:val="18"/>
              </w:rPr>
              <w:t>CI(</w:t>
            </w:r>
            <w:proofErr w:type="gramEnd"/>
            <w:r>
              <w:rPr>
                <w:rFonts w:ascii="Arial" w:hAnsi="Arial" w:cs="Arial"/>
                <w:sz w:val="18"/>
                <w:szCs w:val="18"/>
              </w:rPr>
              <w:t>.95).</w:t>
            </w:r>
          </w:p>
          <w:p w:rsidR="00D466D6" w:rsidRDefault="00D466D6" w:rsidP="00193177">
            <w:pPr>
              <w:spacing w:line="320" w:lineRule="atLeast"/>
              <w:ind w:left="60" w:right="60"/>
              <w:rPr>
                <w:rFonts w:ascii="Arial" w:hAnsi="Arial" w:cs="Arial"/>
                <w:sz w:val="18"/>
                <w:szCs w:val="18"/>
              </w:rPr>
            </w:pPr>
          </w:p>
        </w:tc>
      </w:tr>
      <w:tr w:rsidR="00D466D6" w:rsidTr="00193177">
        <w:trPr>
          <w:cantSplit/>
          <w:tblHeader/>
        </w:trPr>
        <w:tc>
          <w:tcPr>
            <w:tcW w:w="2247" w:type="dxa"/>
            <w:vMerge w:val="restart"/>
            <w:tcBorders>
              <w:top w:val="nil"/>
              <w:left w:val="single" w:sz="16" w:space="0" w:color="000000"/>
              <w:bottom w:val="single" w:sz="16" w:space="0" w:color="000000"/>
              <w:right w:val="nil"/>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Resources</w:t>
            </w:r>
          </w:p>
        </w:tc>
        <w:tc>
          <w:tcPr>
            <w:tcW w:w="2447" w:type="dxa"/>
            <w:tcBorders>
              <w:top w:val="nil"/>
              <w:left w:val="nil"/>
              <w:bottom w:val="nil"/>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Processor Time</w:t>
            </w:r>
          </w:p>
        </w:tc>
        <w:tc>
          <w:tcPr>
            <w:tcW w:w="3304" w:type="dxa"/>
            <w:tcBorders>
              <w:top w:val="nil"/>
              <w:left w:val="single" w:sz="16" w:space="0" w:color="000000"/>
              <w:bottom w:val="nil"/>
              <w:right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00 00:00:00.047</w:t>
            </w:r>
          </w:p>
        </w:tc>
      </w:tr>
      <w:tr w:rsidR="00D466D6" w:rsidTr="00193177">
        <w:trPr>
          <w:cantSplit/>
        </w:trPr>
        <w:tc>
          <w:tcPr>
            <w:tcW w:w="2247" w:type="dxa"/>
            <w:vMerge/>
            <w:tcBorders>
              <w:top w:val="nil"/>
              <w:left w:val="single" w:sz="16" w:space="0" w:color="000000"/>
              <w:bottom w:val="single" w:sz="16" w:space="0" w:color="000000"/>
              <w:right w:val="nil"/>
            </w:tcBorders>
            <w:shd w:val="clear" w:color="auto" w:fill="FFFFFF"/>
          </w:tcPr>
          <w:p w:rsidR="00D466D6" w:rsidRDefault="00D466D6" w:rsidP="00193177">
            <w:pPr>
              <w:rPr>
                <w:rFonts w:ascii="Arial" w:hAnsi="Arial" w:cs="Arial"/>
                <w:sz w:val="18"/>
                <w:szCs w:val="18"/>
              </w:rPr>
            </w:pPr>
          </w:p>
        </w:tc>
        <w:tc>
          <w:tcPr>
            <w:tcW w:w="2447" w:type="dxa"/>
            <w:tcBorders>
              <w:top w:val="nil"/>
              <w:left w:val="nil"/>
              <w:bottom w:val="single" w:sz="16" w:space="0" w:color="000000"/>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Elapsed Time</w:t>
            </w:r>
          </w:p>
        </w:tc>
        <w:tc>
          <w:tcPr>
            <w:tcW w:w="3304" w:type="dxa"/>
            <w:tcBorders>
              <w:top w:val="nil"/>
              <w:left w:val="single" w:sz="16" w:space="0" w:color="000000"/>
              <w:bottom w:val="single" w:sz="16" w:space="0" w:color="000000"/>
              <w:right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00 00:00:00.206</w:t>
            </w:r>
          </w:p>
        </w:tc>
      </w:tr>
    </w:tbl>
    <w:p w:rsidR="00D466D6" w:rsidRDefault="00D466D6" w:rsidP="00D466D6">
      <w:pPr>
        <w:spacing w:line="400" w:lineRule="atLeast"/>
        <w:rPr>
          <w:rFonts w:ascii="Times New Roman" w:hAnsi="Times New Roman" w:cs="Times New Roman"/>
        </w:rPr>
      </w:pPr>
    </w:p>
    <w:p w:rsidR="00D466D6" w:rsidRDefault="00D466D6" w:rsidP="00D466D6"/>
    <w:p w:rsidR="00D466D6" w:rsidRDefault="00D466D6" w:rsidP="00D466D6">
      <w:r>
        <w:t xml:space="preserve">[DataSet0] </w:t>
      </w:r>
    </w:p>
    <w:p w:rsidR="00D466D6" w:rsidRDefault="00D466D6" w:rsidP="00D466D6">
      <w:pPr>
        <w:spacing w:line="400" w:lineRule="atLeast"/>
        <w:rPr>
          <w:rFonts w:ascii="Times New Roman" w:hAnsi="Times New Roman" w:cs="Times New Roman"/>
        </w:rPr>
      </w:pPr>
    </w:p>
    <w:p w:rsidR="00D466D6" w:rsidRDefault="00D466D6" w:rsidP="00D466D6">
      <w:pPr>
        <w:spacing w:line="400" w:lineRule="atLeast"/>
        <w:rPr>
          <w:rFonts w:ascii="Times New Roman" w:hAnsi="Times New Roman" w:cs="Times New Roman"/>
        </w:rPr>
      </w:pPr>
    </w:p>
    <w:tbl>
      <w:tblPr>
        <w:tblW w:w="6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7"/>
        <w:gridCol w:w="1020"/>
        <w:gridCol w:w="1018"/>
        <w:gridCol w:w="1440"/>
        <w:gridCol w:w="1468"/>
      </w:tblGrid>
      <w:tr w:rsidR="00D466D6" w:rsidTr="00193177">
        <w:trPr>
          <w:cantSplit/>
          <w:tblHeader/>
        </w:trPr>
        <w:tc>
          <w:tcPr>
            <w:tcW w:w="6121" w:type="dxa"/>
            <w:gridSpan w:val="5"/>
            <w:tcBorders>
              <w:top w:val="nil"/>
              <w:left w:val="nil"/>
              <w:bottom w:val="nil"/>
              <w:right w:val="nil"/>
            </w:tcBorders>
            <w:shd w:val="clear" w:color="auto" w:fill="FFFFFF"/>
            <w:vAlign w:val="center"/>
          </w:tcPr>
          <w:p w:rsidR="00D466D6" w:rsidRDefault="00D466D6" w:rsidP="00193177">
            <w:pPr>
              <w:spacing w:line="320" w:lineRule="atLeast"/>
              <w:ind w:left="60" w:right="60"/>
              <w:jc w:val="center"/>
              <w:rPr>
                <w:rFonts w:ascii="Arial" w:hAnsi="Arial" w:cs="Arial"/>
                <w:sz w:val="18"/>
                <w:szCs w:val="18"/>
              </w:rPr>
            </w:pPr>
            <w:r>
              <w:rPr>
                <w:rFonts w:ascii="Arial" w:hAnsi="Arial" w:cs="Arial"/>
                <w:b/>
                <w:bCs/>
                <w:sz w:val="18"/>
                <w:szCs w:val="18"/>
              </w:rPr>
              <w:t>One-Sample Statistics</w:t>
            </w:r>
          </w:p>
        </w:tc>
      </w:tr>
      <w:tr w:rsidR="00D466D6" w:rsidTr="00193177">
        <w:trPr>
          <w:cantSplit/>
          <w:tblHeader/>
        </w:trPr>
        <w:tc>
          <w:tcPr>
            <w:tcW w:w="117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466D6" w:rsidRDefault="00D466D6" w:rsidP="00193177">
            <w:pPr>
              <w:jc w:val="center"/>
              <w:rPr>
                <w:rFonts w:ascii="Times New Roman" w:hAnsi="Times New Roman" w:cs="Times New Roman"/>
              </w:rPr>
            </w:pPr>
          </w:p>
        </w:tc>
        <w:tc>
          <w:tcPr>
            <w:tcW w:w="1019" w:type="dxa"/>
            <w:tcBorders>
              <w:top w:val="single" w:sz="16" w:space="0" w:color="000000"/>
              <w:left w:val="single" w:sz="16" w:space="0" w:color="000000"/>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N</w:t>
            </w:r>
          </w:p>
        </w:tc>
        <w:tc>
          <w:tcPr>
            <w:tcW w:w="1018" w:type="dxa"/>
            <w:tcBorders>
              <w:top w:val="single" w:sz="16" w:space="0" w:color="000000"/>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Mean</w:t>
            </w:r>
          </w:p>
        </w:tc>
        <w:tc>
          <w:tcPr>
            <w:tcW w:w="1440" w:type="dxa"/>
            <w:tcBorders>
              <w:top w:val="single" w:sz="16" w:space="0" w:color="000000"/>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Std. Error Mean</w:t>
            </w:r>
          </w:p>
        </w:tc>
      </w:tr>
      <w:tr w:rsidR="00D466D6" w:rsidTr="00193177">
        <w:trPr>
          <w:cantSplit/>
        </w:trPr>
        <w:tc>
          <w:tcPr>
            <w:tcW w:w="1176" w:type="dxa"/>
            <w:tcBorders>
              <w:top w:val="single" w:sz="16" w:space="0" w:color="000000"/>
              <w:left w:val="single" w:sz="16" w:space="0" w:color="000000"/>
              <w:bottom w:val="single" w:sz="16" w:space="0" w:color="000000"/>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IQ Scores</w:t>
            </w:r>
          </w:p>
        </w:tc>
        <w:tc>
          <w:tcPr>
            <w:tcW w:w="1019" w:type="dxa"/>
            <w:tcBorders>
              <w:top w:val="single" w:sz="16" w:space="0" w:color="000000"/>
              <w:left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10</w:t>
            </w:r>
          </w:p>
        </w:tc>
        <w:tc>
          <w:tcPr>
            <w:tcW w:w="1018" w:type="dxa"/>
            <w:tcBorders>
              <w:top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105.00</w:t>
            </w:r>
          </w:p>
        </w:tc>
        <w:tc>
          <w:tcPr>
            <w:tcW w:w="1440" w:type="dxa"/>
            <w:tcBorders>
              <w:top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4.028</w:t>
            </w:r>
          </w:p>
        </w:tc>
        <w:tc>
          <w:tcPr>
            <w:tcW w:w="1468" w:type="dxa"/>
            <w:tcBorders>
              <w:top w:val="single" w:sz="16" w:space="0" w:color="000000"/>
              <w:bottom w:val="single" w:sz="16" w:space="0" w:color="000000"/>
              <w:right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1.274</w:t>
            </w:r>
          </w:p>
        </w:tc>
      </w:tr>
    </w:tbl>
    <w:p w:rsidR="00D466D6" w:rsidRDefault="00D466D6" w:rsidP="00D466D6">
      <w:pPr>
        <w:spacing w:line="400" w:lineRule="atLeast"/>
        <w:rPr>
          <w:rFonts w:ascii="Times New Roman" w:hAnsi="Times New Roman" w:cs="Times New Roman"/>
        </w:rPr>
      </w:pPr>
    </w:p>
    <w:p w:rsidR="00D466D6" w:rsidRDefault="00D466D6" w:rsidP="00D466D6">
      <w:pPr>
        <w:spacing w:line="400" w:lineRule="atLeast"/>
        <w:rPr>
          <w:rFonts w:ascii="Times New Roman" w:hAnsi="Times New Roman" w:cs="Times New Roman"/>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6"/>
        <w:gridCol w:w="1019"/>
        <w:gridCol w:w="1018"/>
        <w:gridCol w:w="1410"/>
        <w:gridCol w:w="1469"/>
        <w:gridCol w:w="1469"/>
        <w:gridCol w:w="1469"/>
      </w:tblGrid>
      <w:tr w:rsidR="00D466D6" w:rsidTr="00193177">
        <w:trPr>
          <w:cantSplit/>
          <w:tblHeader/>
        </w:trPr>
        <w:tc>
          <w:tcPr>
            <w:tcW w:w="9026" w:type="dxa"/>
            <w:gridSpan w:val="7"/>
            <w:tcBorders>
              <w:top w:val="nil"/>
              <w:left w:val="nil"/>
              <w:bottom w:val="nil"/>
              <w:right w:val="nil"/>
            </w:tcBorders>
            <w:shd w:val="clear" w:color="auto" w:fill="FFFFFF"/>
            <w:vAlign w:val="center"/>
          </w:tcPr>
          <w:p w:rsidR="00D466D6" w:rsidRDefault="00D466D6" w:rsidP="00193177">
            <w:pPr>
              <w:spacing w:line="320" w:lineRule="atLeast"/>
              <w:ind w:left="60" w:right="60"/>
              <w:jc w:val="center"/>
              <w:rPr>
                <w:rFonts w:ascii="Arial" w:hAnsi="Arial" w:cs="Arial"/>
                <w:sz w:val="18"/>
                <w:szCs w:val="18"/>
              </w:rPr>
            </w:pPr>
            <w:r>
              <w:rPr>
                <w:rFonts w:ascii="Arial" w:hAnsi="Arial" w:cs="Arial"/>
                <w:b/>
                <w:bCs/>
                <w:sz w:val="18"/>
                <w:szCs w:val="18"/>
              </w:rPr>
              <w:t>One-Sample Test</w:t>
            </w:r>
          </w:p>
        </w:tc>
      </w:tr>
      <w:tr w:rsidR="00D466D6" w:rsidTr="00193177">
        <w:trPr>
          <w:cantSplit/>
          <w:tblHeader/>
        </w:trPr>
        <w:tc>
          <w:tcPr>
            <w:tcW w:w="1176"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D466D6" w:rsidRDefault="00D466D6" w:rsidP="00193177">
            <w:pPr>
              <w:jc w:val="center"/>
              <w:rPr>
                <w:rFonts w:ascii="Times New Roman" w:hAnsi="Times New Roman" w:cs="Times New Roman"/>
              </w:rPr>
            </w:pPr>
          </w:p>
        </w:tc>
        <w:tc>
          <w:tcPr>
            <w:tcW w:w="7850" w:type="dxa"/>
            <w:gridSpan w:val="6"/>
            <w:tcBorders>
              <w:top w:val="single" w:sz="16" w:space="0" w:color="000000"/>
              <w:left w:val="single" w:sz="16" w:space="0" w:color="000000"/>
              <w:right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 xml:space="preserve">Test Value = </w:t>
            </w:r>
            <w:proofErr w:type="gramStart"/>
            <w:r>
              <w:rPr>
                <w:rFonts w:ascii="Arial" w:hAnsi="Arial" w:cs="Arial"/>
                <w:sz w:val="18"/>
                <w:szCs w:val="18"/>
              </w:rPr>
              <w:t xml:space="preserve">0                                       </w:t>
            </w:r>
            <w:proofErr w:type="gramEnd"/>
          </w:p>
        </w:tc>
      </w:tr>
      <w:tr w:rsidR="00D466D6" w:rsidTr="00193177">
        <w:trPr>
          <w:cantSplit/>
          <w:tblHeader/>
        </w:trPr>
        <w:tc>
          <w:tcPr>
            <w:tcW w:w="1176"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466D6" w:rsidRDefault="00D466D6" w:rsidP="00193177">
            <w:pPr>
              <w:rPr>
                <w:rFonts w:ascii="Arial" w:hAnsi="Arial" w:cs="Arial"/>
                <w:sz w:val="18"/>
                <w:szCs w:val="18"/>
              </w:rPr>
            </w:pPr>
          </w:p>
        </w:tc>
        <w:tc>
          <w:tcPr>
            <w:tcW w:w="1019" w:type="dxa"/>
            <w:vMerge w:val="restart"/>
            <w:tcBorders>
              <w:left w:val="single" w:sz="16" w:space="0" w:color="000000"/>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proofErr w:type="gramStart"/>
            <w:r>
              <w:rPr>
                <w:rFonts w:ascii="Arial" w:hAnsi="Arial" w:cs="Arial"/>
                <w:sz w:val="18"/>
                <w:szCs w:val="18"/>
              </w:rPr>
              <w:t>t</w:t>
            </w:r>
            <w:proofErr w:type="gramEnd"/>
          </w:p>
        </w:tc>
        <w:tc>
          <w:tcPr>
            <w:tcW w:w="1018" w:type="dxa"/>
            <w:vMerge w:val="restart"/>
            <w:tcBorders>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proofErr w:type="spellStart"/>
            <w:proofErr w:type="gramStart"/>
            <w:r>
              <w:rPr>
                <w:rFonts w:ascii="Arial" w:hAnsi="Arial" w:cs="Arial"/>
                <w:sz w:val="18"/>
                <w:szCs w:val="18"/>
              </w:rPr>
              <w:t>df</w:t>
            </w:r>
            <w:proofErr w:type="spellEnd"/>
            <w:proofErr w:type="gramEnd"/>
          </w:p>
        </w:tc>
        <w:tc>
          <w:tcPr>
            <w:tcW w:w="1409" w:type="dxa"/>
            <w:vMerge w:val="restart"/>
            <w:tcBorders>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Sig. (2-tailed)</w:t>
            </w:r>
          </w:p>
        </w:tc>
        <w:tc>
          <w:tcPr>
            <w:tcW w:w="1468" w:type="dxa"/>
            <w:vMerge w:val="restart"/>
            <w:tcBorders>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Mean Difference</w:t>
            </w:r>
          </w:p>
        </w:tc>
        <w:tc>
          <w:tcPr>
            <w:tcW w:w="2936" w:type="dxa"/>
            <w:gridSpan w:val="2"/>
            <w:tcBorders>
              <w:right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95% Confidence Interval of the Difference</w:t>
            </w:r>
          </w:p>
        </w:tc>
      </w:tr>
      <w:tr w:rsidR="00D466D6" w:rsidTr="00193177">
        <w:trPr>
          <w:cantSplit/>
          <w:tblHeader/>
        </w:trPr>
        <w:tc>
          <w:tcPr>
            <w:tcW w:w="1176"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466D6" w:rsidRDefault="00D466D6" w:rsidP="00193177">
            <w:pPr>
              <w:rPr>
                <w:rFonts w:ascii="Times New Roman" w:hAnsi="Times New Roman" w:cs="Times New Roman"/>
              </w:rPr>
            </w:pPr>
          </w:p>
        </w:tc>
        <w:tc>
          <w:tcPr>
            <w:tcW w:w="1019" w:type="dxa"/>
            <w:vMerge/>
            <w:tcBorders>
              <w:left w:val="single" w:sz="16" w:space="0" w:color="000000"/>
              <w:bottom w:val="single" w:sz="16" w:space="0" w:color="000000"/>
            </w:tcBorders>
            <w:shd w:val="clear" w:color="auto" w:fill="FFFFFF"/>
            <w:vAlign w:val="bottom"/>
          </w:tcPr>
          <w:p w:rsidR="00D466D6" w:rsidRDefault="00D466D6" w:rsidP="00193177">
            <w:pPr>
              <w:rPr>
                <w:rFonts w:ascii="Times New Roman" w:hAnsi="Times New Roman" w:cs="Times New Roman"/>
              </w:rPr>
            </w:pPr>
          </w:p>
        </w:tc>
        <w:tc>
          <w:tcPr>
            <w:tcW w:w="1018" w:type="dxa"/>
            <w:vMerge/>
            <w:tcBorders>
              <w:bottom w:val="single" w:sz="16" w:space="0" w:color="000000"/>
            </w:tcBorders>
            <w:shd w:val="clear" w:color="auto" w:fill="FFFFFF"/>
            <w:vAlign w:val="bottom"/>
          </w:tcPr>
          <w:p w:rsidR="00D466D6" w:rsidRDefault="00D466D6" w:rsidP="00193177">
            <w:pPr>
              <w:rPr>
                <w:rFonts w:ascii="Times New Roman" w:hAnsi="Times New Roman" w:cs="Times New Roman"/>
              </w:rPr>
            </w:pPr>
          </w:p>
        </w:tc>
        <w:tc>
          <w:tcPr>
            <w:tcW w:w="1409" w:type="dxa"/>
            <w:vMerge/>
            <w:tcBorders>
              <w:bottom w:val="single" w:sz="16" w:space="0" w:color="000000"/>
            </w:tcBorders>
            <w:shd w:val="clear" w:color="auto" w:fill="FFFFFF"/>
            <w:vAlign w:val="bottom"/>
          </w:tcPr>
          <w:p w:rsidR="00D466D6" w:rsidRDefault="00D466D6" w:rsidP="00193177">
            <w:pPr>
              <w:rPr>
                <w:rFonts w:ascii="Times New Roman" w:hAnsi="Times New Roman" w:cs="Times New Roman"/>
              </w:rPr>
            </w:pPr>
          </w:p>
        </w:tc>
        <w:tc>
          <w:tcPr>
            <w:tcW w:w="1468" w:type="dxa"/>
            <w:vMerge/>
            <w:tcBorders>
              <w:bottom w:val="single" w:sz="16" w:space="0" w:color="000000"/>
            </w:tcBorders>
            <w:shd w:val="clear" w:color="auto" w:fill="FFFFFF"/>
            <w:vAlign w:val="bottom"/>
          </w:tcPr>
          <w:p w:rsidR="00D466D6" w:rsidRDefault="00D466D6" w:rsidP="00193177">
            <w:pPr>
              <w:rPr>
                <w:rFonts w:ascii="Times New Roman" w:hAnsi="Times New Roman" w:cs="Times New Roman"/>
              </w:rPr>
            </w:pPr>
          </w:p>
        </w:tc>
        <w:tc>
          <w:tcPr>
            <w:tcW w:w="1468" w:type="dxa"/>
            <w:tcBorders>
              <w:bottom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Lower</w:t>
            </w:r>
          </w:p>
        </w:tc>
        <w:tc>
          <w:tcPr>
            <w:tcW w:w="1468" w:type="dxa"/>
            <w:tcBorders>
              <w:bottom w:val="single" w:sz="16" w:space="0" w:color="000000"/>
              <w:right w:val="single" w:sz="16" w:space="0" w:color="000000"/>
            </w:tcBorders>
            <w:shd w:val="clear" w:color="auto" w:fill="FFFFFF"/>
            <w:vAlign w:val="bottom"/>
          </w:tcPr>
          <w:p w:rsidR="00D466D6" w:rsidRDefault="00D466D6" w:rsidP="00193177">
            <w:pPr>
              <w:spacing w:line="320" w:lineRule="atLeast"/>
              <w:ind w:left="60" w:right="60"/>
              <w:jc w:val="center"/>
              <w:rPr>
                <w:rFonts w:ascii="Arial" w:hAnsi="Arial" w:cs="Arial"/>
                <w:sz w:val="18"/>
                <w:szCs w:val="18"/>
              </w:rPr>
            </w:pPr>
            <w:r>
              <w:rPr>
                <w:rFonts w:ascii="Arial" w:hAnsi="Arial" w:cs="Arial"/>
                <w:sz w:val="18"/>
                <w:szCs w:val="18"/>
              </w:rPr>
              <w:t>Upper</w:t>
            </w:r>
          </w:p>
        </w:tc>
      </w:tr>
      <w:tr w:rsidR="00D466D6" w:rsidTr="00193177">
        <w:trPr>
          <w:cantSplit/>
        </w:trPr>
        <w:tc>
          <w:tcPr>
            <w:tcW w:w="1176" w:type="dxa"/>
            <w:tcBorders>
              <w:top w:val="single" w:sz="16" w:space="0" w:color="000000"/>
              <w:left w:val="single" w:sz="16" w:space="0" w:color="000000"/>
              <w:bottom w:val="single" w:sz="16" w:space="0" w:color="000000"/>
              <w:right w:val="single" w:sz="16" w:space="0" w:color="000000"/>
            </w:tcBorders>
            <w:shd w:val="clear" w:color="auto" w:fill="FFFFFF"/>
          </w:tcPr>
          <w:p w:rsidR="00D466D6" w:rsidRDefault="00D466D6" w:rsidP="00193177">
            <w:pPr>
              <w:spacing w:line="320" w:lineRule="atLeast"/>
              <w:ind w:left="60" w:right="60"/>
              <w:rPr>
                <w:rFonts w:ascii="Arial" w:hAnsi="Arial" w:cs="Arial"/>
                <w:sz w:val="18"/>
                <w:szCs w:val="18"/>
              </w:rPr>
            </w:pPr>
            <w:r>
              <w:rPr>
                <w:rFonts w:ascii="Arial" w:hAnsi="Arial" w:cs="Arial"/>
                <w:sz w:val="18"/>
                <w:szCs w:val="18"/>
              </w:rPr>
              <w:t>IQ Scores</w:t>
            </w:r>
          </w:p>
        </w:tc>
        <w:tc>
          <w:tcPr>
            <w:tcW w:w="1019" w:type="dxa"/>
            <w:tcBorders>
              <w:top w:val="single" w:sz="16" w:space="0" w:color="000000"/>
              <w:left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82.439</w:t>
            </w:r>
          </w:p>
        </w:tc>
        <w:tc>
          <w:tcPr>
            <w:tcW w:w="1018" w:type="dxa"/>
            <w:tcBorders>
              <w:top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9</w:t>
            </w:r>
          </w:p>
        </w:tc>
        <w:tc>
          <w:tcPr>
            <w:tcW w:w="1409" w:type="dxa"/>
            <w:tcBorders>
              <w:top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sidRPr="00CC7D0A">
              <w:rPr>
                <w:rFonts w:ascii="Arial" w:hAnsi="Arial" w:cs="Arial"/>
                <w:sz w:val="18"/>
                <w:szCs w:val="18"/>
                <w:highlight w:val="yellow"/>
              </w:rPr>
              <w:t>.000</w:t>
            </w:r>
          </w:p>
        </w:tc>
        <w:tc>
          <w:tcPr>
            <w:tcW w:w="1468" w:type="dxa"/>
            <w:tcBorders>
              <w:top w:val="single" w:sz="16" w:space="0" w:color="000000"/>
              <w:bottom w:val="single" w:sz="16" w:space="0" w:color="000000"/>
            </w:tcBorders>
            <w:shd w:val="clear" w:color="auto" w:fill="FFFFFF"/>
          </w:tcPr>
          <w:p w:rsidR="00D466D6" w:rsidRDefault="00D466D6" w:rsidP="00193177">
            <w:pPr>
              <w:spacing w:line="320" w:lineRule="atLeast"/>
              <w:ind w:left="60" w:right="60"/>
              <w:jc w:val="right"/>
              <w:rPr>
                <w:rFonts w:ascii="Arial" w:hAnsi="Arial" w:cs="Arial"/>
                <w:sz w:val="18"/>
                <w:szCs w:val="18"/>
              </w:rPr>
            </w:pPr>
            <w:r>
              <w:rPr>
                <w:rFonts w:ascii="Arial" w:hAnsi="Arial" w:cs="Arial"/>
                <w:sz w:val="18"/>
                <w:szCs w:val="18"/>
              </w:rPr>
              <w:t>105.000</w:t>
            </w:r>
          </w:p>
        </w:tc>
        <w:tc>
          <w:tcPr>
            <w:tcW w:w="1468" w:type="dxa"/>
            <w:tcBorders>
              <w:top w:val="single" w:sz="16" w:space="0" w:color="000000"/>
              <w:bottom w:val="single" w:sz="16" w:space="0" w:color="000000"/>
            </w:tcBorders>
            <w:shd w:val="clear" w:color="auto" w:fill="FFFFFF"/>
          </w:tcPr>
          <w:p w:rsidR="00D466D6" w:rsidRPr="00343000" w:rsidRDefault="00D466D6" w:rsidP="00193177">
            <w:pPr>
              <w:spacing w:line="320" w:lineRule="atLeast"/>
              <w:ind w:left="60" w:right="60"/>
              <w:jc w:val="right"/>
              <w:rPr>
                <w:rFonts w:ascii="Arial" w:hAnsi="Arial" w:cs="Arial"/>
                <w:sz w:val="18"/>
                <w:szCs w:val="18"/>
                <w:highlight w:val="yellow"/>
              </w:rPr>
            </w:pPr>
            <w:r w:rsidRPr="00343000">
              <w:rPr>
                <w:rFonts w:ascii="Arial" w:hAnsi="Arial" w:cs="Arial"/>
                <w:sz w:val="18"/>
                <w:szCs w:val="18"/>
                <w:highlight w:val="yellow"/>
              </w:rPr>
              <w:t>102.12</w:t>
            </w:r>
          </w:p>
        </w:tc>
        <w:tc>
          <w:tcPr>
            <w:tcW w:w="1468" w:type="dxa"/>
            <w:tcBorders>
              <w:top w:val="single" w:sz="16" w:space="0" w:color="000000"/>
              <w:bottom w:val="single" w:sz="16" w:space="0" w:color="000000"/>
              <w:right w:val="single" w:sz="16" w:space="0" w:color="000000"/>
            </w:tcBorders>
            <w:shd w:val="clear" w:color="auto" w:fill="FFFFFF"/>
          </w:tcPr>
          <w:p w:rsidR="00D466D6" w:rsidRPr="00343000" w:rsidRDefault="00D466D6" w:rsidP="00193177">
            <w:pPr>
              <w:spacing w:line="320" w:lineRule="atLeast"/>
              <w:ind w:left="60" w:right="60"/>
              <w:jc w:val="right"/>
              <w:rPr>
                <w:rFonts w:ascii="Arial" w:hAnsi="Arial" w:cs="Arial"/>
                <w:sz w:val="18"/>
                <w:szCs w:val="18"/>
                <w:highlight w:val="yellow"/>
              </w:rPr>
            </w:pPr>
            <w:r w:rsidRPr="00343000">
              <w:rPr>
                <w:rFonts w:ascii="Arial" w:hAnsi="Arial" w:cs="Arial"/>
                <w:sz w:val="18"/>
                <w:szCs w:val="18"/>
                <w:highlight w:val="yellow"/>
              </w:rPr>
              <w:t>107.88</w:t>
            </w:r>
          </w:p>
        </w:tc>
      </w:tr>
    </w:tbl>
    <w:p w:rsidR="00D466D6" w:rsidRDefault="00D466D6" w:rsidP="00D466D6">
      <w:pPr>
        <w:spacing w:line="400" w:lineRule="atLeast"/>
        <w:rPr>
          <w:rFonts w:ascii="Times New Roman" w:hAnsi="Times New Roman" w:cs="Times New Roman"/>
        </w:rPr>
      </w:pPr>
    </w:p>
    <w:p w:rsidR="00D466D6" w:rsidRDefault="00D466D6" w:rsidP="00D466D6"/>
    <w:p w:rsidR="00D466D6" w:rsidRDefault="00D466D6" w:rsidP="0005481C">
      <w:pPr>
        <w:rPr>
          <w:rFonts w:ascii="Trebuchet MS" w:hAnsi="Trebuchet MS" w:cs="Trebuchet MS"/>
          <w:color w:val="434343"/>
          <w:sz w:val="26"/>
          <w:szCs w:val="26"/>
        </w:rPr>
      </w:pPr>
    </w:p>
    <w:p w:rsidR="001E3A09" w:rsidRDefault="001E3A09" w:rsidP="0005481C">
      <w:pPr>
        <w:rPr>
          <w:rFonts w:ascii="Trebuchet MS" w:hAnsi="Trebuchet MS" w:cs="Trebuchet MS"/>
          <w:color w:val="434343"/>
          <w:sz w:val="26"/>
          <w:szCs w:val="26"/>
        </w:rPr>
      </w:pPr>
    </w:p>
    <w:p w:rsidR="001E3A09" w:rsidRDefault="001E3A09" w:rsidP="0005481C">
      <w:pPr>
        <w:rPr>
          <w:rFonts w:ascii="Trebuchet MS" w:hAnsi="Trebuchet MS" w:cs="Trebuchet MS"/>
          <w:color w:val="434343"/>
          <w:sz w:val="26"/>
          <w:szCs w:val="26"/>
        </w:rPr>
      </w:pPr>
    </w:p>
    <w:p w:rsidR="00C0771C" w:rsidRDefault="00750F10" w:rsidP="00C0771C">
      <w:pPr>
        <w:rPr>
          <w:rFonts w:ascii="Trebuchet MS" w:hAnsi="Trebuchet MS" w:cs="Trebuchet MS"/>
          <w:color w:val="262626"/>
          <w:sz w:val="26"/>
          <w:szCs w:val="26"/>
        </w:rPr>
      </w:pPr>
      <w:r>
        <w:rPr>
          <w:rFonts w:ascii="Trebuchet MS" w:hAnsi="Trebuchet MS" w:cs="Trebuchet MS"/>
          <w:color w:val="262626"/>
          <w:sz w:val="26"/>
          <w:szCs w:val="26"/>
        </w:rPr>
        <w:t>Reply to Question 2 (by instructor).</w:t>
      </w:r>
      <w:r w:rsidR="000B3F18">
        <w:rPr>
          <w:rFonts w:ascii="Trebuchet MS" w:hAnsi="Trebuchet MS" w:cs="Trebuchet MS"/>
          <w:color w:val="262626"/>
          <w:sz w:val="26"/>
          <w:szCs w:val="26"/>
        </w:rPr>
        <w:t xml:space="preserve"> Below is the instructor’s comment:</w:t>
      </w:r>
      <w:bookmarkStart w:id="0" w:name="_GoBack"/>
      <w:bookmarkEnd w:id="0"/>
    </w:p>
    <w:p w:rsidR="00C0771C" w:rsidRDefault="00C0771C" w:rsidP="00C0771C">
      <w:pPr>
        <w:rPr>
          <w:rFonts w:ascii="Trebuchet MS" w:hAnsi="Trebuchet MS" w:cs="Trebuchet MS"/>
          <w:color w:val="262626"/>
          <w:sz w:val="26"/>
          <w:szCs w:val="26"/>
        </w:rPr>
      </w:pPr>
    </w:p>
    <w:p w:rsidR="00C0771C" w:rsidRDefault="00C0771C" w:rsidP="00C0771C">
      <w:pPr>
        <w:rPr>
          <w:rFonts w:ascii="Trebuchet MS" w:hAnsi="Trebuchet MS" w:cs="Trebuchet MS"/>
          <w:color w:val="262626"/>
          <w:sz w:val="26"/>
          <w:szCs w:val="26"/>
        </w:rPr>
      </w:pPr>
    </w:p>
    <w:p w:rsidR="00C0771C" w:rsidRDefault="00750F10" w:rsidP="00C0771C">
      <w:r>
        <w:rPr>
          <w:rFonts w:ascii="Trebuchet MS" w:hAnsi="Trebuchet MS" w:cs="Trebuchet MS"/>
          <w:color w:val="262626"/>
          <w:sz w:val="26"/>
          <w:szCs w:val="26"/>
        </w:rPr>
        <w:t>T</w:t>
      </w:r>
      <w:r w:rsidR="00C0771C">
        <w:rPr>
          <w:rFonts w:ascii="Trebuchet MS" w:hAnsi="Trebuchet MS" w:cs="Trebuchet MS"/>
          <w:color w:val="262626"/>
          <w:sz w:val="26"/>
          <w:szCs w:val="26"/>
        </w:rPr>
        <w:t xml:space="preserve">he numbers are off. The </w:t>
      </w:r>
      <w:proofErr w:type="spellStart"/>
      <w:r w:rsidR="00C0771C">
        <w:rPr>
          <w:rFonts w:ascii="Trebuchet MS" w:hAnsi="Trebuchet MS" w:cs="Trebuchet MS"/>
          <w:color w:val="262626"/>
          <w:sz w:val="26"/>
          <w:szCs w:val="26"/>
        </w:rPr>
        <w:t>SIg</w:t>
      </w:r>
      <w:proofErr w:type="spellEnd"/>
      <w:r w:rsidR="00C0771C">
        <w:rPr>
          <w:rFonts w:ascii="Trebuchet MS" w:hAnsi="Trebuchet MS" w:cs="Trebuchet MS"/>
          <w:color w:val="262626"/>
          <w:sz w:val="26"/>
          <w:szCs w:val="26"/>
        </w:rPr>
        <w:t xml:space="preserve"> should be .003 with 2.11 at the lower end and 7.88 on the high end. Run these numbers again and see if you can come up with those numbers. Resubmit it and we can get you a new grade.</w:t>
      </w:r>
    </w:p>
    <w:p w:rsidR="001E3A09" w:rsidRDefault="001E3A09" w:rsidP="0005481C"/>
    <w:sectPr w:rsidR="001E3A09" w:rsidSect="001654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1C"/>
    <w:rsid w:val="0005481C"/>
    <w:rsid w:val="000B3F18"/>
    <w:rsid w:val="00165437"/>
    <w:rsid w:val="001E3A09"/>
    <w:rsid w:val="00750F10"/>
    <w:rsid w:val="00975032"/>
    <w:rsid w:val="00C0771C"/>
    <w:rsid w:val="00D466D6"/>
    <w:rsid w:val="00E0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void(0);" TargetMode="External"/><Relationship Id="rId7" Type="http://schemas.openxmlformats.org/officeDocument/2006/relationships/hyperlink" Target="https://lc-grad2.gcu.edu/learningPlatform/assignment/assignment.html?operation=studentCurrentAssignmentList" TargetMode="External"/><Relationship Id="rId8" Type="http://schemas.openxmlformats.org/officeDocument/2006/relationships/hyperlink" Target="javascript:void(0);" TargetMode="External"/><Relationship Id="rId9" Type="http://schemas.openxmlformats.org/officeDocument/2006/relationships/hyperlink" Target="javascript:void(0);" TargetMode="External"/><Relationship Id="rId10" Type="http://schemas.openxmlformats.org/officeDocument/2006/relationships/hyperlink" Target="https://lc-grad2.gcu.edu/learningPlatform/assignment/assignment.html?operation=studentAllAssignmen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3610</Characters>
  <Application>Microsoft Macintosh Word</Application>
  <DocSecurity>0</DocSecurity>
  <Lines>30</Lines>
  <Paragraphs>8</Paragraphs>
  <ScaleCrop>false</ScaleCrop>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 deeyor</dc:creator>
  <cp:keywords/>
  <dc:description/>
  <cp:lastModifiedBy>alio deeyor</cp:lastModifiedBy>
  <cp:revision>2</cp:revision>
  <cp:lastPrinted>2015-06-05T19:02:00Z</cp:lastPrinted>
  <dcterms:created xsi:type="dcterms:W3CDTF">2015-06-29T18:26:00Z</dcterms:created>
  <dcterms:modified xsi:type="dcterms:W3CDTF">2015-06-29T18:26:00Z</dcterms:modified>
</cp:coreProperties>
</file>